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7230C" w14:textId="4B15A714" w:rsidR="00492910" w:rsidRPr="006951BD" w:rsidRDefault="00492910" w:rsidP="00492910">
      <w:pPr>
        <w:pStyle w:val="Default"/>
        <w:jc w:val="center"/>
        <w:rPr>
          <w:rFonts w:ascii="Comfortaa" w:hAnsi="Comfortaa"/>
          <w:color w:val="auto"/>
          <w:sz w:val="48"/>
          <w:szCs w:val="48"/>
        </w:rPr>
      </w:pPr>
      <w:r w:rsidRPr="006951BD">
        <w:rPr>
          <w:rFonts w:ascii="Comfortaa" w:hAnsi="Comfortaa"/>
          <w:b/>
          <w:bCs/>
          <w:color w:val="auto"/>
          <w:sz w:val="48"/>
          <w:szCs w:val="48"/>
        </w:rPr>
        <w:t>POUVOIR</w:t>
      </w:r>
      <w:r w:rsidR="00D050EA" w:rsidRPr="006951BD">
        <w:rPr>
          <w:rFonts w:ascii="Comfortaa" w:hAnsi="Comfortaa"/>
          <w:b/>
          <w:bCs/>
          <w:color w:val="auto"/>
          <w:sz w:val="48"/>
          <w:szCs w:val="48"/>
        </w:rPr>
        <w:t xml:space="preserve"> Assemblée Générale 20</w:t>
      </w:r>
      <w:r w:rsidR="00CC70F1" w:rsidRPr="006951BD">
        <w:rPr>
          <w:rFonts w:ascii="Comfortaa" w:hAnsi="Comfortaa"/>
          <w:b/>
          <w:bCs/>
          <w:color w:val="auto"/>
          <w:sz w:val="48"/>
          <w:szCs w:val="48"/>
        </w:rPr>
        <w:t>20</w:t>
      </w:r>
    </w:p>
    <w:p w14:paraId="05F88271" w14:textId="77777777" w:rsidR="00D050EA" w:rsidRPr="006951BD" w:rsidRDefault="00984865" w:rsidP="00D050EA">
      <w:pPr>
        <w:spacing w:after="0" w:line="240" w:lineRule="auto"/>
        <w:jc w:val="center"/>
        <w:rPr>
          <w:rFonts w:ascii="Comfortaa" w:hAnsi="Comfortaa"/>
          <w:color w:val="002060"/>
          <w:sz w:val="24"/>
          <w:szCs w:val="24"/>
        </w:rPr>
      </w:pPr>
      <w:r w:rsidRPr="006951BD">
        <w:rPr>
          <w:rFonts w:ascii="Comfortaa" w:hAnsi="Comfortaa"/>
          <w:color w:val="FF0000"/>
          <w:sz w:val="24"/>
          <w:szCs w:val="24"/>
        </w:rPr>
        <w:t xml:space="preserve">A renvoyer par mail </w:t>
      </w:r>
      <w:hyperlink r:id="rId7" w:history="1">
        <w:r w:rsidRPr="006951BD">
          <w:rPr>
            <w:rStyle w:val="Lienhypertexte"/>
            <w:rFonts w:ascii="Comfortaa" w:hAnsi="Comfortaa"/>
            <w:color w:val="002060"/>
            <w:u w:val="single"/>
          </w:rPr>
          <w:t>agridurable@laposte.net</w:t>
        </w:r>
      </w:hyperlink>
      <w:r w:rsidRPr="006951BD">
        <w:rPr>
          <w:rFonts w:ascii="Comfortaa" w:hAnsi="Comfortaa"/>
          <w:color w:val="002060"/>
          <w:sz w:val="24"/>
          <w:szCs w:val="24"/>
        </w:rPr>
        <w:t xml:space="preserve"> </w:t>
      </w:r>
    </w:p>
    <w:p w14:paraId="29B0DEED" w14:textId="77777777" w:rsidR="00984865" w:rsidRPr="006951BD" w:rsidRDefault="00984865" w:rsidP="00D050EA">
      <w:pPr>
        <w:jc w:val="center"/>
        <w:rPr>
          <w:rFonts w:ascii="Comfortaa" w:hAnsi="Comfortaa"/>
          <w:color w:val="FF0000"/>
          <w:sz w:val="24"/>
          <w:szCs w:val="24"/>
        </w:rPr>
      </w:pPr>
      <w:r w:rsidRPr="006951BD">
        <w:rPr>
          <w:rFonts w:ascii="Comfortaa" w:hAnsi="Comfortaa"/>
          <w:color w:val="FF0000"/>
          <w:sz w:val="24"/>
          <w:szCs w:val="24"/>
        </w:rPr>
        <w:t>ou par SMS (en le photographiant) au 06 75 51 09 99</w:t>
      </w:r>
    </w:p>
    <w:p w14:paraId="0164F495" w14:textId="77777777" w:rsidR="00492910" w:rsidRPr="00BA01F5" w:rsidRDefault="00492910" w:rsidP="00492910">
      <w:pPr>
        <w:pStyle w:val="Default"/>
        <w:rPr>
          <w:rFonts w:ascii="ITC Avant Garde Std XLt" w:hAnsi="ITC Avant Garde Std XLt"/>
          <w:color w:val="auto"/>
          <w:sz w:val="28"/>
          <w:szCs w:val="28"/>
        </w:rPr>
      </w:pPr>
    </w:p>
    <w:p w14:paraId="19079A60" w14:textId="77C41519" w:rsidR="00492910" w:rsidRPr="006951BD" w:rsidRDefault="00492910" w:rsidP="008C2621">
      <w:pPr>
        <w:pStyle w:val="Default"/>
        <w:jc w:val="both"/>
        <w:rPr>
          <w:rFonts w:ascii="Comfortaa" w:hAnsi="Comfortaa"/>
          <w:color w:val="auto"/>
          <w:sz w:val="22"/>
          <w:szCs w:val="22"/>
        </w:rPr>
      </w:pPr>
      <w:r w:rsidRPr="006951BD">
        <w:rPr>
          <w:rFonts w:ascii="Comfortaa" w:hAnsi="Comfortaa"/>
          <w:color w:val="auto"/>
          <w:sz w:val="28"/>
          <w:szCs w:val="28"/>
        </w:rPr>
        <w:t xml:space="preserve">Je soussigné, </w:t>
      </w:r>
      <w:r w:rsidRPr="006951BD">
        <w:rPr>
          <w:rFonts w:ascii="Comfortaa" w:hAnsi="Comfortaa"/>
          <w:b/>
          <w:bCs/>
          <w:color w:val="FF0000"/>
          <w:sz w:val="28"/>
          <w:szCs w:val="28"/>
        </w:rPr>
        <w:t>M</w:t>
      </w:r>
      <w:r w:rsidRPr="006951BD">
        <w:rPr>
          <w:rFonts w:ascii="Comfortaa" w:hAnsi="Comfortaa"/>
          <w:b/>
          <w:bCs/>
          <w:color w:val="FF0000"/>
          <w:sz w:val="22"/>
          <w:szCs w:val="22"/>
        </w:rPr>
        <w:t>.………………</w:t>
      </w:r>
      <w:r w:rsidR="006951BD">
        <w:rPr>
          <w:rFonts w:ascii="Comfortaa" w:hAnsi="Comfortaa"/>
          <w:b/>
          <w:bCs/>
          <w:color w:val="FF0000"/>
          <w:sz w:val="22"/>
          <w:szCs w:val="22"/>
        </w:rPr>
        <w:t>………………………….</w:t>
      </w:r>
      <w:r w:rsidRPr="006951BD">
        <w:rPr>
          <w:rFonts w:ascii="Comfortaa" w:hAnsi="Comfortaa"/>
          <w:b/>
          <w:bCs/>
          <w:color w:val="FF0000"/>
          <w:sz w:val="22"/>
          <w:szCs w:val="22"/>
        </w:rPr>
        <w:t xml:space="preserve">…………………………..…………………………………... </w:t>
      </w:r>
    </w:p>
    <w:p w14:paraId="53BA08BA" w14:textId="3653C6C9" w:rsidR="00492910" w:rsidRPr="006951BD" w:rsidRDefault="00984865" w:rsidP="008C2621">
      <w:pPr>
        <w:pStyle w:val="Default"/>
        <w:jc w:val="both"/>
        <w:rPr>
          <w:rFonts w:ascii="Comfortaa" w:hAnsi="Comfortaa"/>
          <w:color w:val="auto"/>
          <w:sz w:val="22"/>
          <w:szCs w:val="22"/>
        </w:rPr>
      </w:pPr>
      <w:r w:rsidRPr="006951BD">
        <w:rPr>
          <w:rFonts w:ascii="Comfortaa" w:hAnsi="Comfortaa"/>
          <w:color w:val="auto"/>
          <w:sz w:val="22"/>
          <w:szCs w:val="22"/>
        </w:rPr>
        <w:t>c</w:t>
      </w:r>
      <w:r w:rsidR="00492910" w:rsidRPr="006951BD">
        <w:rPr>
          <w:rFonts w:ascii="Comfortaa" w:hAnsi="Comfortaa"/>
          <w:color w:val="auto"/>
          <w:sz w:val="22"/>
          <w:szCs w:val="22"/>
        </w:rPr>
        <w:t xml:space="preserve">onvoqué à l’Assemblée Générale </w:t>
      </w:r>
      <w:r w:rsidR="000A4A0D" w:rsidRPr="006951BD">
        <w:rPr>
          <w:rFonts w:ascii="Comfortaa" w:hAnsi="Comfortaa"/>
          <w:color w:val="auto"/>
          <w:sz w:val="22"/>
          <w:szCs w:val="22"/>
        </w:rPr>
        <w:t>Mixte</w:t>
      </w:r>
      <w:r w:rsidR="00492910" w:rsidRPr="006951BD">
        <w:rPr>
          <w:rFonts w:ascii="Comfortaa" w:hAnsi="Comfortaa"/>
          <w:color w:val="auto"/>
          <w:sz w:val="22"/>
          <w:szCs w:val="22"/>
        </w:rPr>
        <w:t xml:space="preserve"> de la S</w:t>
      </w:r>
      <w:r w:rsidR="008C2621" w:rsidRPr="006951BD">
        <w:rPr>
          <w:rFonts w:ascii="Comfortaa" w:hAnsi="Comfortaa"/>
          <w:color w:val="auto"/>
          <w:sz w:val="22"/>
          <w:szCs w:val="22"/>
        </w:rPr>
        <w:t>.A.S.</w:t>
      </w:r>
      <w:r w:rsidR="00492910" w:rsidRPr="006951BD">
        <w:rPr>
          <w:rFonts w:ascii="Comfortaa" w:hAnsi="Comfortaa"/>
          <w:color w:val="auto"/>
          <w:sz w:val="22"/>
          <w:szCs w:val="22"/>
        </w:rPr>
        <w:t xml:space="preserve"> IAD </w:t>
      </w:r>
      <w:r w:rsidRPr="006951BD">
        <w:rPr>
          <w:rFonts w:ascii="Comfortaa" w:hAnsi="Comfortaa"/>
          <w:color w:val="auto"/>
          <w:sz w:val="22"/>
          <w:szCs w:val="22"/>
        </w:rPr>
        <w:t xml:space="preserve">qui se tiendra le </w:t>
      </w:r>
      <w:r w:rsidR="006951BD" w:rsidRPr="006951BD">
        <w:rPr>
          <w:rFonts w:ascii="Comfortaa" w:hAnsi="Comfortaa"/>
          <w:b/>
          <w:bCs/>
          <w:color w:val="auto"/>
          <w:sz w:val="22"/>
          <w:szCs w:val="22"/>
        </w:rPr>
        <w:t xml:space="preserve">mardi </w:t>
      </w:r>
      <w:r w:rsidR="00CC70F1" w:rsidRPr="006951BD">
        <w:rPr>
          <w:rFonts w:ascii="Comfortaa" w:hAnsi="Comfortaa"/>
          <w:b/>
          <w:bCs/>
          <w:color w:val="auto"/>
          <w:sz w:val="22"/>
          <w:szCs w:val="22"/>
        </w:rPr>
        <w:t xml:space="preserve">29 septembre 2020 </w:t>
      </w:r>
      <w:r w:rsidRPr="006951BD">
        <w:rPr>
          <w:rFonts w:ascii="Comfortaa" w:hAnsi="Comfortaa"/>
          <w:b/>
          <w:bCs/>
          <w:color w:val="auto"/>
          <w:sz w:val="22"/>
          <w:szCs w:val="22"/>
        </w:rPr>
        <w:t xml:space="preserve">à </w:t>
      </w:r>
      <w:r w:rsidR="00D050EA" w:rsidRPr="006951BD">
        <w:rPr>
          <w:rFonts w:ascii="Comfortaa" w:hAnsi="Comfortaa"/>
          <w:b/>
          <w:bCs/>
          <w:color w:val="auto"/>
          <w:sz w:val="22"/>
          <w:szCs w:val="22"/>
        </w:rPr>
        <w:t xml:space="preserve">partir de </w:t>
      </w:r>
      <w:r w:rsidRPr="006951BD">
        <w:rPr>
          <w:rFonts w:ascii="Comfortaa" w:hAnsi="Comfortaa"/>
          <w:b/>
          <w:bCs/>
          <w:color w:val="auto"/>
          <w:sz w:val="22"/>
          <w:szCs w:val="22"/>
        </w:rPr>
        <w:t xml:space="preserve">10 heures, à </w:t>
      </w:r>
      <w:r w:rsidR="00CC70F1" w:rsidRPr="006951BD">
        <w:rPr>
          <w:rFonts w:ascii="Comfortaa" w:hAnsi="Comfortaa"/>
          <w:b/>
          <w:bCs/>
          <w:color w:val="auto"/>
          <w:sz w:val="22"/>
          <w:szCs w:val="22"/>
        </w:rPr>
        <w:t>la ferme d</w:t>
      </w:r>
      <w:r w:rsidR="008B5DC0" w:rsidRPr="006951BD">
        <w:rPr>
          <w:rFonts w:ascii="Comfortaa" w:hAnsi="Comfortaa"/>
          <w:b/>
          <w:bCs/>
          <w:color w:val="auto"/>
          <w:sz w:val="22"/>
          <w:szCs w:val="22"/>
        </w:rPr>
        <w:t>e</w:t>
      </w:r>
      <w:r w:rsidR="00CC70F1" w:rsidRPr="006951BD">
        <w:rPr>
          <w:rFonts w:ascii="Comfortaa" w:hAnsi="Comfortaa"/>
          <w:b/>
          <w:bCs/>
          <w:color w:val="auto"/>
          <w:sz w:val="22"/>
          <w:szCs w:val="22"/>
        </w:rPr>
        <w:t xml:space="preserve"> </w:t>
      </w:r>
      <w:proofErr w:type="spellStart"/>
      <w:r w:rsidR="00CC70F1" w:rsidRPr="006951BD">
        <w:rPr>
          <w:rFonts w:ascii="Comfortaa" w:hAnsi="Comfortaa"/>
          <w:b/>
          <w:bCs/>
          <w:color w:val="auto"/>
          <w:sz w:val="22"/>
          <w:szCs w:val="22"/>
        </w:rPr>
        <w:t>Longueil</w:t>
      </w:r>
      <w:proofErr w:type="spellEnd"/>
      <w:r w:rsidR="00CC70F1" w:rsidRPr="006951BD">
        <w:rPr>
          <w:rFonts w:ascii="Comfortaa" w:hAnsi="Comfortaa"/>
          <w:b/>
          <w:bCs/>
          <w:color w:val="auto"/>
          <w:sz w:val="22"/>
          <w:szCs w:val="22"/>
        </w:rPr>
        <w:t>, 76110 GODERVILLE</w:t>
      </w:r>
      <w:r w:rsidRPr="006951BD">
        <w:rPr>
          <w:rFonts w:ascii="Comfortaa" w:hAnsi="Comfortaa"/>
          <w:color w:val="auto"/>
          <w:sz w:val="22"/>
          <w:szCs w:val="22"/>
        </w:rPr>
        <w:t>, à l'effet de délibérer sur l'ordre du jour suivant :</w:t>
      </w:r>
    </w:p>
    <w:p w14:paraId="22EDA139" w14:textId="77777777" w:rsidR="00984865" w:rsidRPr="006951BD" w:rsidRDefault="00984865" w:rsidP="008C2621">
      <w:pPr>
        <w:pStyle w:val="Default"/>
        <w:jc w:val="center"/>
        <w:rPr>
          <w:rFonts w:ascii="Comfortaa" w:hAnsi="Comfortaa"/>
          <w:color w:val="auto"/>
          <w:sz w:val="22"/>
          <w:szCs w:val="22"/>
        </w:rPr>
      </w:pPr>
    </w:p>
    <w:p w14:paraId="114EDB2E" w14:textId="77777777" w:rsidR="00492910" w:rsidRPr="006951BD" w:rsidRDefault="003F74A5" w:rsidP="006C22A6">
      <w:pPr>
        <w:pStyle w:val="Default"/>
        <w:rPr>
          <w:rFonts w:ascii="Comfortaa" w:hAnsi="Comfortaa"/>
          <w:color w:val="auto"/>
        </w:rPr>
      </w:pPr>
      <w:r w:rsidRPr="006951BD">
        <w:rPr>
          <w:rFonts w:ascii="Comfortaa" w:hAnsi="Comfortaa"/>
          <w:b/>
          <w:bCs/>
          <w:color w:val="auto"/>
        </w:rPr>
        <w:t>O</w:t>
      </w:r>
      <w:r w:rsidR="00492910" w:rsidRPr="006951BD">
        <w:rPr>
          <w:rFonts w:ascii="Comfortaa" w:hAnsi="Comfortaa"/>
          <w:b/>
          <w:bCs/>
          <w:color w:val="auto"/>
        </w:rPr>
        <w:t>rdre du jour de la compétence de l’assemblée générale ordinaire</w:t>
      </w:r>
    </w:p>
    <w:p w14:paraId="57D4F2C3" w14:textId="77777777" w:rsidR="00CC70F1" w:rsidRPr="006951BD" w:rsidRDefault="00CC70F1" w:rsidP="00CC70F1">
      <w:pPr>
        <w:pStyle w:val="Default"/>
        <w:numPr>
          <w:ilvl w:val="0"/>
          <w:numId w:val="7"/>
        </w:numPr>
        <w:jc w:val="both"/>
        <w:rPr>
          <w:rFonts w:ascii="Comfortaa" w:hAnsi="Comfortaa"/>
          <w:color w:val="auto"/>
          <w:sz w:val="20"/>
          <w:szCs w:val="22"/>
        </w:rPr>
      </w:pPr>
      <w:r w:rsidRPr="006951BD">
        <w:rPr>
          <w:rFonts w:ascii="Comfortaa" w:hAnsi="Comfortaa"/>
          <w:color w:val="auto"/>
          <w:sz w:val="20"/>
          <w:szCs w:val="22"/>
        </w:rPr>
        <w:t>Rapport de gestion du Président,</w:t>
      </w:r>
    </w:p>
    <w:p w14:paraId="1F72096B" w14:textId="77777777" w:rsidR="00CC70F1" w:rsidRPr="006951BD" w:rsidRDefault="00CC70F1" w:rsidP="00CC70F1">
      <w:pPr>
        <w:pStyle w:val="Default"/>
        <w:numPr>
          <w:ilvl w:val="0"/>
          <w:numId w:val="7"/>
        </w:numPr>
        <w:jc w:val="both"/>
        <w:rPr>
          <w:rFonts w:ascii="Comfortaa" w:hAnsi="Comfortaa"/>
          <w:color w:val="auto"/>
          <w:sz w:val="20"/>
          <w:szCs w:val="22"/>
        </w:rPr>
      </w:pPr>
      <w:r w:rsidRPr="006951BD">
        <w:rPr>
          <w:rFonts w:ascii="Comfortaa" w:hAnsi="Comfortaa"/>
          <w:color w:val="auto"/>
          <w:sz w:val="20"/>
          <w:szCs w:val="22"/>
        </w:rPr>
        <w:t>Rapport du Commissaire aux Comptes sur les comptes annuels,</w:t>
      </w:r>
    </w:p>
    <w:p w14:paraId="74E01AE5" w14:textId="77777777" w:rsidR="00CC70F1" w:rsidRPr="006951BD" w:rsidRDefault="00CC70F1" w:rsidP="00CC70F1">
      <w:pPr>
        <w:pStyle w:val="Default"/>
        <w:numPr>
          <w:ilvl w:val="0"/>
          <w:numId w:val="7"/>
        </w:numPr>
        <w:jc w:val="both"/>
        <w:rPr>
          <w:rFonts w:ascii="Comfortaa" w:hAnsi="Comfortaa"/>
          <w:color w:val="auto"/>
          <w:sz w:val="20"/>
          <w:szCs w:val="22"/>
        </w:rPr>
      </w:pPr>
      <w:r w:rsidRPr="006951BD">
        <w:rPr>
          <w:rFonts w:ascii="Comfortaa" w:hAnsi="Comfortaa"/>
          <w:color w:val="auto"/>
          <w:sz w:val="20"/>
          <w:szCs w:val="22"/>
        </w:rPr>
        <w:t>Rapport spécial du Commissaire aux Comptes sur les conventions visées à l'article L. 227-10 du Code de commerce,</w:t>
      </w:r>
    </w:p>
    <w:p w14:paraId="5474B8E7" w14:textId="77777777" w:rsidR="00CC70F1" w:rsidRPr="006951BD" w:rsidRDefault="00CC70F1" w:rsidP="00CC70F1">
      <w:pPr>
        <w:pStyle w:val="Default"/>
        <w:numPr>
          <w:ilvl w:val="0"/>
          <w:numId w:val="7"/>
        </w:numPr>
        <w:jc w:val="both"/>
        <w:rPr>
          <w:rFonts w:ascii="Comfortaa" w:hAnsi="Comfortaa"/>
          <w:color w:val="auto"/>
          <w:sz w:val="20"/>
          <w:szCs w:val="22"/>
        </w:rPr>
      </w:pPr>
      <w:r w:rsidRPr="006951BD">
        <w:rPr>
          <w:rFonts w:ascii="Comfortaa" w:hAnsi="Comfortaa"/>
          <w:color w:val="auto"/>
          <w:sz w:val="20"/>
          <w:szCs w:val="22"/>
        </w:rPr>
        <w:t>Approbation des comptes de l'exercice social clos le 31 décembre 2019 et quitus au Président,</w:t>
      </w:r>
    </w:p>
    <w:p w14:paraId="1CE65D8C" w14:textId="77777777" w:rsidR="00CC70F1" w:rsidRPr="006951BD" w:rsidRDefault="00CC70F1" w:rsidP="00CC70F1">
      <w:pPr>
        <w:pStyle w:val="Default"/>
        <w:numPr>
          <w:ilvl w:val="0"/>
          <w:numId w:val="7"/>
        </w:numPr>
        <w:jc w:val="both"/>
        <w:rPr>
          <w:rFonts w:ascii="Comfortaa" w:hAnsi="Comfortaa"/>
          <w:color w:val="auto"/>
          <w:sz w:val="20"/>
          <w:szCs w:val="22"/>
        </w:rPr>
      </w:pPr>
      <w:r w:rsidRPr="006951BD">
        <w:rPr>
          <w:rFonts w:ascii="Comfortaa" w:hAnsi="Comfortaa"/>
          <w:color w:val="auto"/>
          <w:sz w:val="20"/>
          <w:szCs w:val="22"/>
        </w:rPr>
        <w:t>Affectation du résultat de l'exercice,</w:t>
      </w:r>
    </w:p>
    <w:p w14:paraId="4C9F7F5A" w14:textId="7D3EC065" w:rsidR="00CC70F1" w:rsidRDefault="00CC70F1" w:rsidP="00CC70F1">
      <w:pPr>
        <w:pStyle w:val="Default"/>
        <w:numPr>
          <w:ilvl w:val="0"/>
          <w:numId w:val="7"/>
        </w:numPr>
        <w:jc w:val="both"/>
        <w:rPr>
          <w:rFonts w:ascii="Comfortaa" w:hAnsi="Comfortaa"/>
          <w:color w:val="auto"/>
          <w:sz w:val="20"/>
          <w:szCs w:val="22"/>
        </w:rPr>
      </w:pPr>
      <w:r w:rsidRPr="006951BD">
        <w:rPr>
          <w:rFonts w:ascii="Comfortaa" w:hAnsi="Comfortaa"/>
          <w:color w:val="auto"/>
          <w:sz w:val="20"/>
          <w:szCs w:val="22"/>
        </w:rPr>
        <w:t xml:space="preserve">Nomination de </w:t>
      </w:r>
      <w:r w:rsidR="006951BD">
        <w:rPr>
          <w:rFonts w:ascii="Comfortaa" w:hAnsi="Comfortaa"/>
          <w:color w:val="auto"/>
          <w:sz w:val="20"/>
          <w:szCs w:val="22"/>
        </w:rPr>
        <w:t>deux</w:t>
      </w:r>
      <w:r w:rsidRPr="006951BD">
        <w:rPr>
          <w:rFonts w:ascii="Comfortaa" w:hAnsi="Comfortaa"/>
          <w:color w:val="auto"/>
          <w:sz w:val="20"/>
          <w:szCs w:val="22"/>
        </w:rPr>
        <w:t xml:space="preserve"> administrateurs en remplacement d’administrateurs démissionnaires, et modification corrélative de l’article </w:t>
      </w:r>
      <w:r w:rsidR="006951BD">
        <w:rPr>
          <w:rFonts w:ascii="Comfortaa" w:hAnsi="Comfortaa"/>
          <w:color w:val="auto"/>
          <w:sz w:val="20"/>
          <w:szCs w:val="22"/>
        </w:rPr>
        <w:t>3</w:t>
      </w:r>
      <w:r w:rsidRPr="006951BD">
        <w:rPr>
          <w:rFonts w:ascii="Comfortaa" w:hAnsi="Comfortaa"/>
          <w:color w:val="auto"/>
          <w:sz w:val="20"/>
          <w:szCs w:val="22"/>
        </w:rPr>
        <w:t>1 des statuts,</w:t>
      </w:r>
    </w:p>
    <w:p w14:paraId="6B67EA76" w14:textId="1B5ABBF1" w:rsidR="00600115" w:rsidRPr="006951BD" w:rsidRDefault="00600115" w:rsidP="00CC70F1">
      <w:pPr>
        <w:pStyle w:val="Default"/>
        <w:numPr>
          <w:ilvl w:val="0"/>
          <w:numId w:val="7"/>
        </w:numPr>
        <w:jc w:val="both"/>
        <w:rPr>
          <w:rFonts w:ascii="Comfortaa" w:hAnsi="Comfortaa"/>
          <w:color w:val="auto"/>
          <w:sz w:val="20"/>
          <w:szCs w:val="22"/>
        </w:rPr>
      </w:pPr>
      <w:r>
        <w:rPr>
          <w:rFonts w:ascii="Comfortaa" w:hAnsi="Comfortaa"/>
          <w:color w:val="auto"/>
          <w:sz w:val="20"/>
          <w:szCs w:val="22"/>
        </w:rPr>
        <w:t>Changement de domiciliation du siège social,</w:t>
      </w:r>
    </w:p>
    <w:p w14:paraId="1DE58214" w14:textId="77777777" w:rsidR="00CC70F1" w:rsidRPr="006951BD" w:rsidRDefault="00CC70F1" w:rsidP="00CC70F1">
      <w:pPr>
        <w:pStyle w:val="Default"/>
        <w:numPr>
          <w:ilvl w:val="0"/>
          <w:numId w:val="7"/>
        </w:numPr>
        <w:jc w:val="both"/>
        <w:rPr>
          <w:rFonts w:ascii="Comfortaa" w:hAnsi="Comfortaa"/>
          <w:color w:val="auto"/>
          <w:sz w:val="20"/>
          <w:szCs w:val="22"/>
        </w:rPr>
      </w:pPr>
      <w:r w:rsidRPr="006951BD">
        <w:rPr>
          <w:rFonts w:ascii="Comfortaa" w:hAnsi="Comfortaa"/>
          <w:color w:val="auto"/>
          <w:sz w:val="20"/>
          <w:szCs w:val="22"/>
        </w:rPr>
        <w:t>Pouvoirs pour l'accomplissement des formalités,</w:t>
      </w:r>
    </w:p>
    <w:p w14:paraId="512923BC" w14:textId="77777777" w:rsidR="00984865" w:rsidRPr="006951BD" w:rsidRDefault="00984865" w:rsidP="00D050EA">
      <w:pPr>
        <w:pStyle w:val="Default"/>
        <w:jc w:val="both"/>
        <w:rPr>
          <w:rFonts w:ascii="Comfortaa" w:hAnsi="Comfortaa"/>
          <w:color w:val="auto"/>
          <w:sz w:val="20"/>
          <w:szCs w:val="22"/>
        </w:rPr>
      </w:pPr>
    </w:p>
    <w:p w14:paraId="324CD09E" w14:textId="77777777" w:rsidR="00984865" w:rsidRPr="006951BD" w:rsidRDefault="00984865" w:rsidP="006C22A6">
      <w:pPr>
        <w:pStyle w:val="Default"/>
        <w:rPr>
          <w:rFonts w:ascii="Comfortaa" w:hAnsi="Comfortaa"/>
          <w:color w:val="auto"/>
        </w:rPr>
      </w:pPr>
      <w:r w:rsidRPr="006951BD">
        <w:rPr>
          <w:rFonts w:ascii="Comfortaa" w:hAnsi="Comfortaa"/>
          <w:b/>
          <w:bCs/>
          <w:color w:val="auto"/>
        </w:rPr>
        <w:t>Ordre du jour de la compétence de l’assemblée générale</w:t>
      </w:r>
      <w:r w:rsidR="00D050EA" w:rsidRPr="006951BD">
        <w:rPr>
          <w:rFonts w:ascii="Comfortaa" w:hAnsi="Comfortaa"/>
          <w:b/>
          <w:bCs/>
          <w:color w:val="auto"/>
        </w:rPr>
        <w:t xml:space="preserve"> e</w:t>
      </w:r>
      <w:r w:rsidRPr="006951BD">
        <w:rPr>
          <w:rFonts w:ascii="Comfortaa" w:hAnsi="Comfortaa"/>
          <w:b/>
          <w:bCs/>
          <w:color w:val="auto"/>
        </w:rPr>
        <w:t>xtraordinaire</w:t>
      </w:r>
    </w:p>
    <w:p w14:paraId="779CCC04" w14:textId="77777777" w:rsidR="00CC70F1" w:rsidRPr="006951BD" w:rsidRDefault="00CC70F1" w:rsidP="00CC70F1">
      <w:pPr>
        <w:pStyle w:val="Default"/>
        <w:numPr>
          <w:ilvl w:val="0"/>
          <w:numId w:val="8"/>
        </w:numPr>
        <w:jc w:val="both"/>
        <w:rPr>
          <w:rFonts w:ascii="Comfortaa" w:hAnsi="Comfortaa"/>
          <w:color w:val="auto"/>
          <w:sz w:val="20"/>
          <w:szCs w:val="22"/>
        </w:rPr>
      </w:pPr>
      <w:r w:rsidRPr="006951BD">
        <w:rPr>
          <w:rFonts w:ascii="Comfortaa" w:hAnsi="Comfortaa"/>
          <w:color w:val="auto"/>
          <w:sz w:val="20"/>
          <w:szCs w:val="22"/>
        </w:rPr>
        <w:t>Réduction de capital au sein du Collège A</w:t>
      </w:r>
    </w:p>
    <w:p w14:paraId="554BA8B1" w14:textId="77777777" w:rsidR="00CC70F1" w:rsidRPr="006951BD" w:rsidRDefault="00CC70F1" w:rsidP="00CC70F1">
      <w:pPr>
        <w:pStyle w:val="Default"/>
        <w:numPr>
          <w:ilvl w:val="0"/>
          <w:numId w:val="8"/>
        </w:numPr>
        <w:jc w:val="both"/>
        <w:rPr>
          <w:rFonts w:ascii="Comfortaa" w:hAnsi="Comfortaa"/>
          <w:color w:val="auto"/>
          <w:sz w:val="20"/>
          <w:szCs w:val="22"/>
        </w:rPr>
      </w:pPr>
      <w:r w:rsidRPr="006951BD">
        <w:rPr>
          <w:rFonts w:ascii="Comfortaa" w:hAnsi="Comfortaa"/>
          <w:color w:val="auto"/>
          <w:sz w:val="20"/>
          <w:szCs w:val="22"/>
        </w:rPr>
        <w:t>Agrément d’un nouveau sociétaire par cession de part d’un sociétaire démissionnaire au sein du Collège C</w:t>
      </w:r>
    </w:p>
    <w:p w14:paraId="5293763A" w14:textId="77777777" w:rsidR="00CC70F1" w:rsidRPr="006951BD" w:rsidRDefault="00CC70F1" w:rsidP="00CC70F1">
      <w:pPr>
        <w:pStyle w:val="Default"/>
        <w:numPr>
          <w:ilvl w:val="0"/>
          <w:numId w:val="8"/>
        </w:numPr>
        <w:jc w:val="both"/>
        <w:rPr>
          <w:rFonts w:ascii="Comfortaa" w:hAnsi="Comfortaa"/>
          <w:color w:val="auto"/>
          <w:sz w:val="20"/>
          <w:szCs w:val="22"/>
        </w:rPr>
      </w:pPr>
      <w:r w:rsidRPr="006951BD">
        <w:rPr>
          <w:rFonts w:ascii="Comfortaa" w:hAnsi="Comfortaa"/>
          <w:color w:val="auto"/>
          <w:sz w:val="20"/>
          <w:szCs w:val="22"/>
        </w:rPr>
        <w:t>Modification corrélative des statuts, liée aux modifications du capital,</w:t>
      </w:r>
    </w:p>
    <w:p w14:paraId="7E2B666F" w14:textId="77777777" w:rsidR="00CC70F1" w:rsidRPr="006951BD" w:rsidRDefault="00CC70F1" w:rsidP="00CC70F1">
      <w:pPr>
        <w:pStyle w:val="Default"/>
        <w:numPr>
          <w:ilvl w:val="0"/>
          <w:numId w:val="8"/>
        </w:numPr>
        <w:jc w:val="both"/>
        <w:rPr>
          <w:rFonts w:ascii="Comfortaa" w:hAnsi="Comfortaa"/>
          <w:color w:val="auto"/>
          <w:sz w:val="20"/>
          <w:szCs w:val="22"/>
        </w:rPr>
      </w:pPr>
      <w:r w:rsidRPr="006951BD">
        <w:rPr>
          <w:rFonts w:ascii="Comfortaa" w:hAnsi="Comfortaa"/>
          <w:color w:val="auto"/>
          <w:sz w:val="20"/>
          <w:szCs w:val="22"/>
        </w:rPr>
        <w:t>Suppression de l’article 26 des statuts sur les Commissaires aux Comptes</w:t>
      </w:r>
    </w:p>
    <w:p w14:paraId="6205A895" w14:textId="77777777" w:rsidR="00CC70F1" w:rsidRPr="006951BD" w:rsidRDefault="00CC70F1" w:rsidP="00CC70F1">
      <w:pPr>
        <w:pStyle w:val="Default"/>
        <w:numPr>
          <w:ilvl w:val="0"/>
          <w:numId w:val="8"/>
        </w:numPr>
        <w:jc w:val="both"/>
        <w:rPr>
          <w:rFonts w:ascii="Comfortaa" w:hAnsi="Comfortaa"/>
          <w:color w:val="auto"/>
          <w:sz w:val="20"/>
          <w:szCs w:val="22"/>
        </w:rPr>
      </w:pPr>
      <w:r w:rsidRPr="006951BD">
        <w:rPr>
          <w:rFonts w:ascii="Comfortaa" w:hAnsi="Comfortaa"/>
          <w:color w:val="auto"/>
          <w:sz w:val="20"/>
          <w:szCs w:val="22"/>
        </w:rPr>
        <w:t>Délégation de compétences en vue d’augmenter le capital avec suppression du droit préférentiel de souscription,</w:t>
      </w:r>
    </w:p>
    <w:p w14:paraId="0E214A80" w14:textId="77777777" w:rsidR="00CC70F1" w:rsidRPr="006951BD" w:rsidRDefault="00CC70F1" w:rsidP="00CC70F1">
      <w:pPr>
        <w:pStyle w:val="Default"/>
        <w:numPr>
          <w:ilvl w:val="0"/>
          <w:numId w:val="8"/>
        </w:numPr>
        <w:jc w:val="both"/>
        <w:rPr>
          <w:rFonts w:ascii="Comfortaa" w:hAnsi="Comfortaa"/>
          <w:color w:val="auto"/>
          <w:sz w:val="20"/>
          <w:szCs w:val="22"/>
        </w:rPr>
      </w:pPr>
      <w:r w:rsidRPr="006951BD">
        <w:rPr>
          <w:rFonts w:ascii="Comfortaa" w:hAnsi="Comfortaa"/>
          <w:color w:val="auto"/>
          <w:sz w:val="20"/>
          <w:szCs w:val="22"/>
        </w:rPr>
        <w:t>Pouvoirs pour l’accomplissement des formalités.</w:t>
      </w:r>
    </w:p>
    <w:p w14:paraId="26CABA01" w14:textId="77777777" w:rsidR="002769D1" w:rsidRPr="006951BD" w:rsidRDefault="002769D1" w:rsidP="008C2621">
      <w:pPr>
        <w:pStyle w:val="Default"/>
        <w:jc w:val="both"/>
        <w:rPr>
          <w:rFonts w:ascii="Comfortaa" w:hAnsi="Comfortaa"/>
          <w:color w:val="auto"/>
          <w:sz w:val="28"/>
          <w:szCs w:val="28"/>
        </w:rPr>
      </w:pPr>
    </w:p>
    <w:p w14:paraId="4A4E8936" w14:textId="77777777" w:rsidR="00492910" w:rsidRPr="006951BD" w:rsidRDefault="00492910" w:rsidP="00D050EA">
      <w:pPr>
        <w:pStyle w:val="Default"/>
        <w:spacing w:line="360" w:lineRule="auto"/>
        <w:jc w:val="both"/>
        <w:rPr>
          <w:rFonts w:ascii="Comfortaa" w:hAnsi="Comfortaa"/>
          <w:color w:val="FF0000"/>
          <w:sz w:val="28"/>
          <w:szCs w:val="28"/>
        </w:rPr>
      </w:pPr>
      <w:r w:rsidRPr="006951BD">
        <w:rPr>
          <w:rFonts w:ascii="Comfortaa" w:hAnsi="Comfortaa"/>
          <w:b/>
          <w:color w:val="auto"/>
          <w:sz w:val="28"/>
          <w:szCs w:val="28"/>
        </w:rPr>
        <w:t xml:space="preserve">Donne pouvoir pour me représenter et prendre tout engagement en mon nom, à </w:t>
      </w:r>
      <w:r w:rsidRPr="006951BD">
        <w:rPr>
          <w:rFonts w:ascii="Comfortaa" w:hAnsi="Comfortaa"/>
          <w:b/>
          <w:color w:val="FF0000"/>
          <w:sz w:val="28"/>
          <w:szCs w:val="28"/>
        </w:rPr>
        <w:t>M</w:t>
      </w:r>
      <w:r w:rsidRPr="006951BD">
        <w:rPr>
          <w:rFonts w:ascii="Comfortaa" w:hAnsi="Comfortaa"/>
          <w:color w:val="FF0000"/>
          <w:sz w:val="28"/>
          <w:szCs w:val="28"/>
        </w:rPr>
        <w:t xml:space="preserve">……………………………………….……………….… </w:t>
      </w:r>
    </w:p>
    <w:p w14:paraId="41F2B615" w14:textId="4A6FB079" w:rsidR="00984865" w:rsidRPr="006951BD" w:rsidRDefault="00984865" w:rsidP="00D050EA">
      <w:pPr>
        <w:spacing w:after="0"/>
        <w:jc w:val="both"/>
        <w:rPr>
          <w:rFonts w:ascii="Comfortaa" w:hAnsi="Comfortaa"/>
          <w:b/>
          <w:i/>
          <w:color w:val="0070C0"/>
          <w:sz w:val="16"/>
          <w:szCs w:val="16"/>
        </w:rPr>
      </w:pPr>
      <w:r w:rsidRPr="006951BD">
        <w:rPr>
          <w:rFonts w:ascii="Comfortaa" w:hAnsi="Comfortaa"/>
          <w:i/>
          <w:color w:val="0070C0"/>
          <w:sz w:val="16"/>
          <w:szCs w:val="16"/>
        </w:rPr>
        <w:t>Si vous ne connaissez personne présent à l’Assemblée générale, laissez vierge le nom de la personne à laquelle vous donnez le pouvoir, ou précisez le nom du Président de l’IAD, Jean-François SARREAU</w:t>
      </w:r>
    </w:p>
    <w:p w14:paraId="174018D3" w14:textId="77777777" w:rsidR="00984865" w:rsidRPr="006951BD" w:rsidRDefault="00984865" w:rsidP="00D050EA">
      <w:pPr>
        <w:spacing w:after="0"/>
        <w:jc w:val="both"/>
        <w:rPr>
          <w:rFonts w:ascii="Comfortaa" w:hAnsi="Comfortaa"/>
          <w:b/>
          <w:i/>
          <w:color w:val="0070C0"/>
          <w:sz w:val="16"/>
          <w:szCs w:val="16"/>
        </w:rPr>
      </w:pPr>
      <w:r w:rsidRPr="006951BD">
        <w:rPr>
          <w:rFonts w:ascii="Comfortaa" w:hAnsi="Comfortaa"/>
          <w:b/>
          <w:i/>
          <w:color w:val="0070C0"/>
          <w:sz w:val="16"/>
          <w:szCs w:val="16"/>
        </w:rPr>
        <w:t xml:space="preserve">ATTENTION de ne pas donner un pouvoir à une personne qui ne serait pas présente à l’AG. </w:t>
      </w:r>
    </w:p>
    <w:p w14:paraId="11051E49" w14:textId="77777777" w:rsidR="00D050EA" w:rsidRPr="00BA01F5" w:rsidRDefault="00D050EA" w:rsidP="00D050EA">
      <w:pPr>
        <w:spacing w:after="0"/>
        <w:jc w:val="both"/>
        <w:rPr>
          <w:rFonts w:ascii="ITC Avant Garde Std XLt" w:hAnsi="ITC Avant Garde Std XLt"/>
          <w:b/>
          <w:i/>
          <w:color w:val="0070C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32C5E" w:rsidRPr="006951BD" w14:paraId="4DCA4482" w14:textId="77777777" w:rsidTr="00AA5288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7A2E0" w14:textId="77777777" w:rsidR="00D050EA" w:rsidRPr="006951BD" w:rsidRDefault="00492910" w:rsidP="00D050EA">
            <w:pPr>
              <w:jc w:val="center"/>
              <w:rPr>
                <w:rFonts w:ascii="Comfortaa" w:hAnsi="Comfortaa"/>
                <w:color w:val="000000" w:themeColor="text1"/>
                <w:sz w:val="20"/>
                <w:szCs w:val="28"/>
              </w:rPr>
            </w:pPr>
            <w:r w:rsidRPr="006951BD">
              <w:rPr>
                <w:rFonts w:ascii="Comfortaa" w:hAnsi="Comfortaa"/>
                <w:color w:val="000000" w:themeColor="text1"/>
                <w:sz w:val="16"/>
                <w:szCs w:val="28"/>
              </w:rPr>
              <w:t xml:space="preserve">Date </w:t>
            </w:r>
            <w:r w:rsidRPr="006951BD">
              <w:rPr>
                <w:rFonts w:ascii="Comfortaa" w:hAnsi="Comfortaa"/>
                <w:color w:val="000000" w:themeColor="text1"/>
                <w:sz w:val="20"/>
                <w:szCs w:val="28"/>
              </w:rPr>
              <w:t>:</w:t>
            </w:r>
          </w:p>
          <w:p w14:paraId="7EE0225E" w14:textId="77777777" w:rsidR="00D050EA" w:rsidRPr="006951BD" w:rsidRDefault="00D050EA" w:rsidP="00D050EA">
            <w:pPr>
              <w:jc w:val="center"/>
              <w:rPr>
                <w:rFonts w:ascii="Comfortaa" w:hAnsi="Comfortaa"/>
                <w:color w:val="000000" w:themeColor="text1"/>
                <w:sz w:val="28"/>
                <w:szCs w:val="28"/>
              </w:rPr>
            </w:pPr>
          </w:p>
          <w:p w14:paraId="77937CC9" w14:textId="77777777" w:rsidR="00BA01F5" w:rsidRPr="006951BD" w:rsidRDefault="00BA01F5" w:rsidP="00D050EA">
            <w:pPr>
              <w:jc w:val="center"/>
              <w:rPr>
                <w:rFonts w:ascii="Comfortaa" w:hAnsi="Comfortaa"/>
                <w:color w:val="000000" w:themeColor="text1"/>
                <w:sz w:val="28"/>
                <w:szCs w:val="28"/>
              </w:rPr>
            </w:pPr>
          </w:p>
          <w:p w14:paraId="702728F9" w14:textId="635B93DF" w:rsidR="00492910" w:rsidRPr="006951BD" w:rsidRDefault="00492910" w:rsidP="00D050EA">
            <w:pPr>
              <w:jc w:val="center"/>
              <w:rPr>
                <w:rFonts w:ascii="Comfortaa" w:hAnsi="Comfortaa"/>
                <w:color w:val="FF0000"/>
                <w:sz w:val="28"/>
                <w:szCs w:val="28"/>
              </w:rPr>
            </w:pPr>
            <w:r w:rsidRPr="006951BD">
              <w:rPr>
                <w:rFonts w:ascii="Comfortaa" w:hAnsi="Comfortaa"/>
                <w:color w:val="FF0000"/>
                <w:sz w:val="28"/>
                <w:szCs w:val="28"/>
              </w:rPr>
              <w:t>..…/..…/20</w:t>
            </w:r>
            <w:r w:rsidR="008B5DC0" w:rsidRPr="006951BD">
              <w:rPr>
                <w:rFonts w:ascii="Comfortaa" w:hAnsi="Comfortaa"/>
                <w:color w:val="FF0000"/>
                <w:sz w:val="28"/>
                <w:szCs w:val="28"/>
              </w:rPr>
              <w:t>20</w:t>
            </w:r>
          </w:p>
        </w:tc>
        <w:tc>
          <w:tcPr>
            <w:tcW w:w="6373" w:type="dxa"/>
            <w:tcBorders>
              <w:left w:val="single" w:sz="4" w:space="0" w:color="auto"/>
            </w:tcBorders>
          </w:tcPr>
          <w:p w14:paraId="295BBF56" w14:textId="77777777" w:rsidR="00492910" w:rsidRPr="006951BD" w:rsidRDefault="00492910" w:rsidP="00D63A39">
            <w:pPr>
              <w:rPr>
                <w:rFonts w:ascii="Comfortaa" w:hAnsi="Comfortaa"/>
                <w:b/>
                <w:i/>
                <w:color w:val="FF0000"/>
                <w:sz w:val="24"/>
                <w:szCs w:val="24"/>
              </w:rPr>
            </w:pPr>
            <w:r w:rsidRPr="006951BD">
              <w:rPr>
                <w:rFonts w:ascii="Comfortaa" w:hAnsi="Comfortaa"/>
                <w:color w:val="FF0000"/>
                <w:sz w:val="28"/>
                <w:szCs w:val="28"/>
              </w:rPr>
              <w:t>Signature</w:t>
            </w:r>
            <w:r w:rsidRPr="006951BD">
              <w:rPr>
                <w:rFonts w:ascii="Comfortaa" w:hAnsi="Comfortaa" w:cs="Cambria"/>
                <w:color w:val="FF0000"/>
                <w:sz w:val="28"/>
                <w:szCs w:val="28"/>
              </w:rPr>
              <w:t> </w:t>
            </w:r>
            <w:r w:rsidRPr="006951BD">
              <w:rPr>
                <w:rFonts w:ascii="Comfortaa" w:hAnsi="Comfortaa"/>
                <w:color w:val="FF0000"/>
                <w:sz w:val="28"/>
                <w:szCs w:val="28"/>
              </w:rPr>
              <w:t>:</w:t>
            </w:r>
            <w:r w:rsidR="00AA5288" w:rsidRPr="006951BD">
              <w:rPr>
                <w:rFonts w:ascii="Comfortaa" w:hAnsi="Comfortaa"/>
                <w:color w:val="FF0000"/>
                <w:sz w:val="28"/>
                <w:szCs w:val="28"/>
              </w:rPr>
              <w:t xml:space="preserve"> </w:t>
            </w:r>
            <w:r w:rsidR="00AA5288" w:rsidRPr="006951BD">
              <w:rPr>
                <w:rFonts w:ascii="Comfortaa" w:hAnsi="Comfortaa"/>
                <w:color w:val="FF0000"/>
                <w:sz w:val="24"/>
                <w:szCs w:val="24"/>
              </w:rPr>
              <w:t xml:space="preserve">précédée de la mention </w:t>
            </w:r>
            <w:r w:rsidR="00AA5288" w:rsidRPr="006951BD">
              <w:rPr>
                <w:rFonts w:ascii="Comfortaa" w:hAnsi="Comfortaa"/>
                <w:b/>
                <w:i/>
                <w:color w:val="FF0000"/>
                <w:sz w:val="24"/>
                <w:szCs w:val="24"/>
              </w:rPr>
              <w:t>«bon pour pouvoir»</w:t>
            </w:r>
          </w:p>
          <w:p w14:paraId="3FC808DB" w14:textId="77777777" w:rsidR="00492910" w:rsidRPr="006951BD" w:rsidRDefault="00492910" w:rsidP="00D63A39">
            <w:pPr>
              <w:rPr>
                <w:rFonts w:ascii="Comfortaa" w:hAnsi="Comfortaa"/>
                <w:color w:val="FF0000"/>
                <w:sz w:val="28"/>
                <w:szCs w:val="28"/>
              </w:rPr>
            </w:pPr>
          </w:p>
          <w:p w14:paraId="5D0C253A" w14:textId="6635DC86" w:rsidR="00AA5288" w:rsidRPr="006951BD" w:rsidRDefault="00AA5288" w:rsidP="00D63A39">
            <w:pPr>
              <w:rPr>
                <w:rFonts w:ascii="Comfortaa" w:hAnsi="Comfortaa"/>
                <w:color w:val="FF0000"/>
                <w:sz w:val="28"/>
                <w:szCs w:val="28"/>
              </w:rPr>
            </w:pPr>
          </w:p>
          <w:p w14:paraId="2FBE3605" w14:textId="059E76FE" w:rsidR="004B60CC" w:rsidRDefault="004B60CC" w:rsidP="00D63A39">
            <w:pPr>
              <w:rPr>
                <w:rFonts w:ascii="Comfortaa" w:hAnsi="Comfortaa"/>
                <w:color w:val="FF0000"/>
                <w:sz w:val="28"/>
                <w:szCs w:val="28"/>
              </w:rPr>
            </w:pPr>
          </w:p>
          <w:p w14:paraId="2B479A7C" w14:textId="74FE40F7" w:rsidR="006951BD" w:rsidRDefault="006951BD" w:rsidP="00D63A39">
            <w:pPr>
              <w:rPr>
                <w:rFonts w:ascii="Comfortaa" w:hAnsi="Comfortaa"/>
                <w:color w:val="FF0000"/>
                <w:sz w:val="28"/>
                <w:szCs w:val="28"/>
              </w:rPr>
            </w:pPr>
          </w:p>
          <w:p w14:paraId="590F2D3A" w14:textId="77777777" w:rsidR="006951BD" w:rsidRPr="006951BD" w:rsidRDefault="006951BD" w:rsidP="00D63A39">
            <w:pPr>
              <w:rPr>
                <w:rFonts w:ascii="Comfortaa" w:hAnsi="Comfortaa"/>
                <w:color w:val="FF0000"/>
                <w:sz w:val="28"/>
                <w:szCs w:val="28"/>
              </w:rPr>
            </w:pPr>
          </w:p>
          <w:p w14:paraId="46EB5936" w14:textId="77777777" w:rsidR="00BA01F5" w:rsidRPr="006951BD" w:rsidRDefault="00BA01F5" w:rsidP="00D63A39">
            <w:pPr>
              <w:rPr>
                <w:rFonts w:ascii="Comfortaa" w:hAnsi="Comfortaa"/>
                <w:color w:val="FF0000"/>
                <w:sz w:val="28"/>
                <w:szCs w:val="28"/>
              </w:rPr>
            </w:pPr>
          </w:p>
        </w:tc>
      </w:tr>
    </w:tbl>
    <w:p w14:paraId="075F847D" w14:textId="77777777" w:rsidR="004378A2" w:rsidRPr="004378A2" w:rsidRDefault="004378A2" w:rsidP="004378A2">
      <w:pPr>
        <w:rPr>
          <w:rFonts w:ascii="ITC Avant Garde Std XLt" w:hAnsi="ITC Avant Garde Std XLt"/>
          <w:sz w:val="28"/>
          <w:szCs w:val="28"/>
        </w:rPr>
      </w:pPr>
    </w:p>
    <w:sectPr w:rsidR="004378A2" w:rsidRPr="004378A2" w:rsidSect="004378A2">
      <w:headerReference w:type="default" r:id="rId8"/>
      <w:footerReference w:type="default" r:id="rId9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AC998" w14:textId="77777777" w:rsidR="00D26F6B" w:rsidRDefault="00D26F6B" w:rsidP="00492910">
      <w:pPr>
        <w:spacing w:after="0" w:line="240" w:lineRule="auto"/>
      </w:pPr>
      <w:r>
        <w:separator/>
      </w:r>
    </w:p>
  </w:endnote>
  <w:endnote w:type="continuationSeparator" w:id="0">
    <w:p w14:paraId="15D44987" w14:textId="77777777" w:rsidR="00D26F6B" w:rsidRDefault="00D26F6B" w:rsidP="0049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fortaa"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ITC Avant Garde Std XLt">
    <w:panose1 w:val="020B03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070"/>
    </w:tblGrid>
    <w:tr w:rsidR="00492910" w:rsidRPr="00442E4A" w14:paraId="669C922F" w14:textId="77777777" w:rsidTr="00AF7682">
      <w:tc>
        <w:tcPr>
          <w:tcW w:w="9072" w:type="dxa"/>
          <w:shd w:val="clear" w:color="auto" w:fill="auto"/>
        </w:tcPr>
        <w:p w14:paraId="1B3BF7C2" w14:textId="77777777" w:rsidR="00492910" w:rsidRPr="00442E4A" w:rsidRDefault="00492910" w:rsidP="00492910">
          <w:pPr>
            <w:pStyle w:val="Pieddepage"/>
            <w:jc w:val="center"/>
            <w:rPr>
              <w:rFonts w:ascii="Calibri Light" w:hAnsi="Calibri Light"/>
              <w:sz w:val="20"/>
              <w:szCs w:val="20"/>
            </w:rPr>
          </w:pPr>
          <w:r w:rsidRPr="00442E4A">
            <w:rPr>
              <w:rFonts w:ascii="Calibri Light" w:hAnsi="Calibri Light"/>
              <w:sz w:val="20"/>
              <w:szCs w:val="20"/>
            </w:rPr>
            <w:t>Institut de l’Agriculture Durable</w:t>
          </w:r>
          <w:r>
            <w:rPr>
              <w:rFonts w:ascii="Calibri Light" w:hAnsi="Calibri Light"/>
              <w:sz w:val="20"/>
              <w:szCs w:val="20"/>
            </w:rPr>
            <w:t xml:space="preserve"> - 38 rue des Mathurins - </w:t>
          </w:r>
          <w:r w:rsidRPr="00442E4A">
            <w:rPr>
              <w:rFonts w:ascii="Calibri Light" w:hAnsi="Calibri Light"/>
              <w:sz w:val="20"/>
              <w:szCs w:val="20"/>
            </w:rPr>
            <w:t>75008 PARIS</w:t>
          </w:r>
          <w:r>
            <w:rPr>
              <w:rFonts w:ascii="Calibri Light" w:hAnsi="Calibri Light"/>
              <w:sz w:val="20"/>
              <w:szCs w:val="20"/>
            </w:rPr>
            <w:t xml:space="preserve"> - </w:t>
          </w:r>
          <w:hyperlink r:id="rId1" w:history="1">
            <w:r w:rsidRPr="001F3711">
              <w:rPr>
                <w:rStyle w:val="Lienhypertexte"/>
                <w:rFonts w:ascii="Calibri Light" w:hAnsi="Calibri Light"/>
                <w:sz w:val="20"/>
                <w:szCs w:val="20"/>
              </w:rPr>
              <w:t>agridurable@laposte.net</w:t>
            </w:r>
          </w:hyperlink>
        </w:p>
      </w:tc>
    </w:tr>
  </w:tbl>
  <w:p w14:paraId="1FA10492" w14:textId="77777777" w:rsidR="00492910" w:rsidRDefault="004929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0B4E2" w14:textId="77777777" w:rsidR="00D26F6B" w:rsidRDefault="00D26F6B" w:rsidP="00492910">
      <w:pPr>
        <w:spacing w:after="0" w:line="240" w:lineRule="auto"/>
      </w:pPr>
      <w:r>
        <w:separator/>
      </w:r>
    </w:p>
  </w:footnote>
  <w:footnote w:type="continuationSeparator" w:id="0">
    <w:p w14:paraId="64FE1646" w14:textId="77777777" w:rsidR="00D26F6B" w:rsidRDefault="00D26F6B" w:rsidP="00492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2A94F" w14:textId="77777777" w:rsidR="00492910" w:rsidRPr="00492910" w:rsidRDefault="00492910" w:rsidP="00492910">
    <w:pPr>
      <w:pStyle w:val="Default"/>
      <w:jc w:val="right"/>
      <w:rPr>
        <w:rFonts w:asciiTheme="majorHAnsi" w:hAnsiTheme="majorHAnsi"/>
        <w:b/>
        <w:bCs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AFD40EB" wp14:editId="70B0631E">
          <wp:simplePos x="0" y="0"/>
          <wp:positionH relativeFrom="margin">
            <wp:posOffset>-635</wp:posOffset>
          </wp:positionH>
          <wp:positionV relativeFrom="paragraph">
            <wp:posOffset>-83820</wp:posOffset>
          </wp:positionV>
          <wp:extent cx="1310640" cy="800100"/>
          <wp:effectExtent l="0" t="0" r="3810" b="0"/>
          <wp:wrapNone/>
          <wp:docPr id="1" name="Image 1" descr="LOGO IAD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AD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492910">
      <w:rPr>
        <w:rFonts w:asciiTheme="majorHAnsi" w:hAnsiTheme="majorHAnsi"/>
        <w:b/>
        <w:bCs/>
      </w:rPr>
      <w:t xml:space="preserve">INSTITUT DE L’AGRICULTURE DURABLE « IAD » </w:t>
    </w:r>
  </w:p>
  <w:p w14:paraId="4C8909FD" w14:textId="77777777" w:rsidR="00492910" w:rsidRPr="00492910" w:rsidRDefault="00492910" w:rsidP="00492910">
    <w:pPr>
      <w:pStyle w:val="Default"/>
      <w:jc w:val="right"/>
      <w:rPr>
        <w:rFonts w:asciiTheme="majorHAnsi" w:hAnsiTheme="majorHAnsi"/>
        <w:bCs/>
        <w:sz w:val="20"/>
        <w:szCs w:val="20"/>
      </w:rPr>
    </w:pPr>
    <w:r w:rsidRPr="00492910">
      <w:rPr>
        <w:rFonts w:asciiTheme="majorHAnsi" w:hAnsiTheme="majorHAnsi"/>
        <w:bCs/>
        <w:sz w:val="20"/>
        <w:szCs w:val="20"/>
      </w:rPr>
      <w:t xml:space="preserve">Siège social : 38 rue des Mathurins 75008 Paris </w:t>
    </w:r>
  </w:p>
  <w:p w14:paraId="4050F9FD" w14:textId="77777777" w:rsidR="00492910" w:rsidRPr="00492910" w:rsidRDefault="00492910" w:rsidP="00492910">
    <w:pPr>
      <w:pStyle w:val="Default"/>
      <w:jc w:val="right"/>
      <w:rPr>
        <w:rFonts w:asciiTheme="majorHAnsi" w:hAnsiTheme="majorHAnsi"/>
        <w:sz w:val="20"/>
        <w:szCs w:val="20"/>
      </w:rPr>
    </w:pPr>
    <w:r w:rsidRPr="00492910">
      <w:rPr>
        <w:rFonts w:asciiTheme="majorHAnsi" w:hAnsiTheme="majorHAnsi"/>
        <w:bCs/>
        <w:sz w:val="20"/>
        <w:szCs w:val="20"/>
      </w:rPr>
      <w:t xml:space="preserve">RCS de Paris n° 511 955 759 </w:t>
    </w:r>
  </w:p>
  <w:p w14:paraId="7D9338E5" w14:textId="77777777" w:rsidR="00492910" w:rsidRDefault="00492910" w:rsidP="00492910">
    <w:pPr>
      <w:pStyle w:val="En-tte"/>
      <w:tabs>
        <w:tab w:val="clear" w:pos="4536"/>
        <w:tab w:val="center" w:pos="4535"/>
        <w:tab w:val="left" w:pos="6684"/>
      </w:tabs>
    </w:pPr>
    <w:r w:rsidRPr="00492910">
      <w:tab/>
    </w:r>
    <w:r>
      <w:tab/>
    </w:r>
  </w:p>
  <w:p w14:paraId="13FAAF2B" w14:textId="77777777" w:rsidR="00492910" w:rsidRDefault="004929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46E4"/>
    <w:multiLevelType w:val="hybridMultilevel"/>
    <w:tmpl w:val="DB6A032A"/>
    <w:lvl w:ilvl="0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8D3364E"/>
    <w:multiLevelType w:val="hybridMultilevel"/>
    <w:tmpl w:val="FF7CD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409D"/>
    <w:multiLevelType w:val="hybridMultilevel"/>
    <w:tmpl w:val="32E27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5BE9"/>
    <w:multiLevelType w:val="hybridMultilevel"/>
    <w:tmpl w:val="A45ABC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711D0"/>
    <w:multiLevelType w:val="hybridMultilevel"/>
    <w:tmpl w:val="112E77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C45D8"/>
    <w:multiLevelType w:val="hybridMultilevel"/>
    <w:tmpl w:val="4D02D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23F"/>
    <w:multiLevelType w:val="hybridMultilevel"/>
    <w:tmpl w:val="4774912A"/>
    <w:lvl w:ilvl="0" w:tplc="D61EDFD4">
      <w:numFmt w:val="bullet"/>
      <w:lvlText w:val="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30D08"/>
    <w:multiLevelType w:val="hybridMultilevel"/>
    <w:tmpl w:val="6A6E7CAC"/>
    <w:lvl w:ilvl="0" w:tplc="4A2009EE">
      <w:numFmt w:val="bullet"/>
      <w:lvlText w:val="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10"/>
    <w:rsid w:val="0003029E"/>
    <w:rsid w:val="000A4A0D"/>
    <w:rsid w:val="000B3879"/>
    <w:rsid w:val="000F308A"/>
    <w:rsid w:val="00143A49"/>
    <w:rsid w:val="001C0EF2"/>
    <w:rsid w:val="002769D1"/>
    <w:rsid w:val="00287C29"/>
    <w:rsid w:val="002D7337"/>
    <w:rsid w:val="003232FB"/>
    <w:rsid w:val="003C6142"/>
    <w:rsid w:val="003F74A5"/>
    <w:rsid w:val="00432C5E"/>
    <w:rsid w:val="004378A2"/>
    <w:rsid w:val="00481868"/>
    <w:rsid w:val="00482467"/>
    <w:rsid w:val="00492910"/>
    <w:rsid w:val="004B60CC"/>
    <w:rsid w:val="004D456B"/>
    <w:rsid w:val="00600115"/>
    <w:rsid w:val="0066477F"/>
    <w:rsid w:val="0067046F"/>
    <w:rsid w:val="00690388"/>
    <w:rsid w:val="00693B5B"/>
    <w:rsid w:val="006951BD"/>
    <w:rsid w:val="006C22A6"/>
    <w:rsid w:val="00793F97"/>
    <w:rsid w:val="008359C8"/>
    <w:rsid w:val="008B5DC0"/>
    <w:rsid w:val="008C2063"/>
    <w:rsid w:val="008C2621"/>
    <w:rsid w:val="008C3515"/>
    <w:rsid w:val="008D7845"/>
    <w:rsid w:val="00923792"/>
    <w:rsid w:val="00984865"/>
    <w:rsid w:val="00AA5288"/>
    <w:rsid w:val="00B17EBA"/>
    <w:rsid w:val="00B432E0"/>
    <w:rsid w:val="00BA01F5"/>
    <w:rsid w:val="00BC5E05"/>
    <w:rsid w:val="00BD766A"/>
    <w:rsid w:val="00C7098C"/>
    <w:rsid w:val="00C9571D"/>
    <w:rsid w:val="00C96141"/>
    <w:rsid w:val="00CC70F1"/>
    <w:rsid w:val="00CD556F"/>
    <w:rsid w:val="00D050EA"/>
    <w:rsid w:val="00D242C3"/>
    <w:rsid w:val="00D26F6B"/>
    <w:rsid w:val="00D7120C"/>
    <w:rsid w:val="00DA46E9"/>
    <w:rsid w:val="00E265E2"/>
    <w:rsid w:val="00E2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00A38"/>
  <w15:chartTrackingRefBased/>
  <w15:docId w15:val="{DAC39970-BF46-432A-BD18-6F70DE44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92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49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910"/>
  </w:style>
  <w:style w:type="paragraph" w:styleId="Pieddepage">
    <w:name w:val="footer"/>
    <w:basedOn w:val="Normal"/>
    <w:link w:val="PieddepageCar"/>
    <w:unhideWhenUsed/>
    <w:rsid w:val="0049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910"/>
  </w:style>
  <w:style w:type="character" w:styleId="Lienhypertexte">
    <w:name w:val="Hyperlink"/>
    <w:rsid w:val="00492910"/>
    <w:rPr>
      <w:rFonts w:ascii="Tw Cen MT" w:hAnsi="Tw Cen MT"/>
      <w:sz w:val="24"/>
      <w:szCs w:val="24"/>
    </w:rPr>
  </w:style>
  <w:style w:type="table" w:styleId="Grilledutableau">
    <w:name w:val="Table Grid"/>
    <w:basedOn w:val="TableauNormal"/>
    <w:uiPriority w:val="39"/>
    <w:rsid w:val="0049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7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33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9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idurable@lapos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ridurable@lapost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SCHMIDT</dc:creator>
  <cp:keywords/>
  <dc:description/>
  <cp:lastModifiedBy>eric schmidt</cp:lastModifiedBy>
  <cp:revision>3</cp:revision>
  <cp:lastPrinted>2020-07-02T09:20:00Z</cp:lastPrinted>
  <dcterms:created xsi:type="dcterms:W3CDTF">2020-08-04T06:41:00Z</dcterms:created>
  <dcterms:modified xsi:type="dcterms:W3CDTF">2020-08-26T17:01:00Z</dcterms:modified>
</cp:coreProperties>
</file>